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8C4403" w:rsidRDefault="00674287" w:rsidP="004F46E8">
      <w:pPr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8C4403" w:rsidRDefault="00D86406" w:rsidP="004F46E8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792CB7" w:rsidRPr="00792CB7">
        <w:rPr>
          <w:rFonts w:cs="Times New Roman"/>
          <w:b/>
          <w:sz w:val="26"/>
          <w:szCs w:val="26"/>
        </w:rPr>
        <w:t xml:space="preserve"> </w:t>
      </w:r>
      <w:bookmarkStart w:id="0" w:name="_GoBack"/>
      <w:bookmarkEnd w:id="0"/>
      <w:r w:rsidR="0031323C">
        <w:rPr>
          <w:rFonts w:cs="Times New Roman"/>
          <w:b/>
          <w:sz w:val="26"/>
          <w:szCs w:val="26"/>
        </w:rPr>
        <w:t xml:space="preserve">контрольно-аналитического </w:t>
      </w:r>
      <w:r w:rsidR="008F6BA9" w:rsidRPr="008C4403">
        <w:rPr>
          <w:rFonts w:cs="Times New Roman"/>
          <w:b/>
          <w:sz w:val="26"/>
          <w:szCs w:val="26"/>
        </w:rPr>
        <w:t xml:space="preserve">отделаИнспекции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="00D86406">
        <w:rPr>
          <w:sz w:val="26"/>
          <w:szCs w:val="26"/>
        </w:rPr>
        <w:t>главного государственного налогового инспектора</w:t>
      </w:r>
      <w:r w:rsidR="0031323C" w:rsidRPr="0031323C">
        <w:rPr>
          <w:sz w:val="26"/>
          <w:szCs w:val="26"/>
        </w:rPr>
        <w:t>контрольно-аналитического отдела</w:t>
      </w:r>
      <w:r w:rsidRPr="006F72D0">
        <w:rPr>
          <w:sz w:val="26"/>
          <w:szCs w:val="26"/>
        </w:rPr>
        <w:t xml:space="preserve"> Инспекции Федеральной налоговой службы № </w:t>
      </w:r>
      <w:r w:rsidR="00320801">
        <w:rPr>
          <w:sz w:val="26"/>
          <w:szCs w:val="26"/>
        </w:rPr>
        <w:t xml:space="preserve">22 по г. Москве (далее – </w:t>
      </w:r>
      <w:r w:rsidR="006A27DC">
        <w:rPr>
          <w:sz w:val="26"/>
          <w:szCs w:val="26"/>
        </w:rPr>
        <w:t>з</w:t>
      </w:r>
      <w:r w:rsidR="006A27DC" w:rsidRPr="006A27DC">
        <w:rPr>
          <w:sz w:val="26"/>
          <w:szCs w:val="26"/>
        </w:rPr>
        <w:t>аместител</w:t>
      </w:r>
      <w:r w:rsidR="006A27DC">
        <w:rPr>
          <w:sz w:val="26"/>
          <w:szCs w:val="26"/>
        </w:rPr>
        <w:t>ь</w:t>
      </w:r>
      <w:r w:rsidR="006A27DC" w:rsidRPr="006A27DC">
        <w:rPr>
          <w:sz w:val="26"/>
          <w:szCs w:val="26"/>
        </w:rPr>
        <w:t xml:space="preserve"> начальника</w:t>
      </w:r>
      <w:r w:rsidRPr="006F72D0">
        <w:rPr>
          <w:sz w:val="26"/>
          <w:szCs w:val="26"/>
        </w:rPr>
        <w:t xml:space="preserve">) относится к </w:t>
      </w:r>
      <w:r w:rsidR="006A27DC">
        <w:rPr>
          <w:sz w:val="26"/>
          <w:szCs w:val="26"/>
        </w:rPr>
        <w:t>ведущей</w:t>
      </w:r>
      <w:r w:rsidRPr="006F72D0">
        <w:rPr>
          <w:sz w:val="26"/>
          <w:szCs w:val="26"/>
        </w:rPr>
        <w:t xml:space="preserve"> группе должностей гражданской службы категории "</w:t>
      </w:r>
      <w:r w:rsidR="00D86406">
        <w:rPr>
          <w:sz w:val="26"/>
          <w:szCs w:val="26"/>
        </w:rPr>
        <w:t>специалисты</w:t>
      </w:r>
      <w:r w:rsidRPr="006F72D0">
        <w:rPr>
          <w:sz w:val="26"/>
          <w:szCs w:val="26"/>
        </w:rPr>
        <w:t>".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D86406" w:rsidRPr="00D86406">
        <w:rPr>
          <w:sz w:val="26"/>
          <w:szCs w:val="26"/>
        </w:rPr>
        <w:t>11-3-3-094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профессиональной служебной деятель</w:t>
      </w:r>
      <w:r w:rsidR="006A27DC">
        <w:rPr>
          <w:sz w:val="26"/>
          <w:szCs w:val="26"/>
        </w:rPr>
        <w:t>ности</w:t>
      </w:r>
      <w:r w:rsidR="00D86406">
        <w:rPr>
          <w:sz w:val="26"/>
          <w:szCs w:val="26"/>
        </w:rPr>
        <w:t>главного государственного налогового инспектора</w:t>
      </w:r>
      <w:r w:rsidRPr="006F72D0">
        <w:rPr>
          <w:sz w:val="26"/>
          <w:szCs w:val="26"/>
        </w:rPr>
        <w:t>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D86406">
        <w:rPr>
          <w:sz w:val="26"/>
          <w:szCs w:val="26"/>
        </w:rPr>
        <w:t>главного 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 xml:space="preserve">: осуществление налогового контроля посредством проведения камеральных </w:t>
      </w:r>
      <w:r w:rsidR="00813576">
        <w:rPr>
          <w:sz w:val="26"/>
          <w:szCs w:val="26"/>
          <w:shd w:val="clear" w:color="auto" w:fill="FFFFFF"/>
        </w:rPr>
        <w:t>проверок, осуществление налогового контроля посредством проведения выездных проверок.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 xml:space="preserve">Назначение на должность и освобождение от должности </w:t>
      </w:r>
      <w:r w:rsidR="00D86406">
        <w:rPr>
          <w:sz w:val="26"/>
          <w:szCs w:val="26"/>
        </w:rPr>
        <w:t>главного государственного налогового инспектора</w:t>
      </w:r>
      <w:r w:rsidR="006F72D0" w:rsidRPr="006F72D0">
        <w:rPr>
          <w:sz w:val="26"/>
          <w:szCs w:val="26"/>
        </w:rPr>
        <w:t>осуществляются начальником Инспекции Федеральной налоговой службы № 22 по  г.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D86406">
        <w:rPr>
          <w:sz w:val="26"/>
          <w:szCs w:val="26"/>
        </w:rPr>
        <w:t>Главный государственный налоговый инспектор</w:t>
      </w:r>
      <w:r w:rsidR="006F72D0" w:rsidRPr="006F72D0">
        <w:rPr>
          <w:sz w:val="26"/>
          <w:szCs w:val="26"/>
        </w:rPr>
        <w:t xml:space="preserve">непосредственно подчиняется начальнику </w:t>
      </w:r>
      <w:r w:rsidR="0031323C" w:rsidRPr="0031323C">
        <w:rPr>
          <w:sz w:val="26"/>
          <w:szCs w:val="26"/>
        </w:rPr>
        <w:t>контрольно-аналитического отдела</w:t>
      </w:r>
      <w:r w:rsidR="006F72D0" w:rsidRPr="006F72D0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3472AD">
        <w:rPr>
          <w:sz w:val="26"/>
          <w:szCs w:val="26"/>
        </w:rPr>
        <w:t>главного государственного налогового инспектора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Pr="00663178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2E3A5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E17DD8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CA01DD" w:rsidRDefault="002E3A5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2E3A5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2E3A5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Default="002E3A5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B80DEA">
          <w:rPr>
            <w:rFonts w:cs="Times New Roman"/>
            <w:sz w:val="26"/>
            <w:szCs w:val="26"/>
          </w:rPr>
          <w:t>приказ</w:t>
        </w:r>
      </w:hyperlink>
      <w:r w:rsidR="002B6751" w:rsidRPr="00B80DE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80DEA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>
        <w:rPr>
          <w:rFonts w:cs="Times New Roman"/>
          <w:sz w:val="26"/>
          <w:szCs w:val="26"/>
        </w:rPr>
        <w:t>алоговых деклараций (расчетов)»;</w:t>
      </w:r>
    </w:p>
    <w:p w:rsidR="00E27D99" w:rsidRPr="00CA01D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1B3B32" w:rsidRDefault="00813576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г</w:t>
      </w:r>
      <w:r w:rsidR="001B3B32" w:rsidRPr="00A434AA">
        <w:rPr>
          <w:rFonts w:cs="Times New Roman"/>
          <w:sz w:val="26"/>
          <w:szCs w:val="26"/>
        </w:rPr>
        <w:t>осударственный налоговый инспектор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порядок и сроки проведения камеральных 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lastRenderedPageBreak/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813576" w:rsidRDefault="00027871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ме</w:t>
      </w:r>
      <w:r w:rsidR="00813576">
        <w:rPr>
          <w:rFonts w:ascii="Times New Roman" w:hAnsi="Times New Roman" w:cs="Times New Roman"/>
          <w:sz w:val="26"/>
          <w:szCs w:val="26"/>
        </w:rPr>
        <w:t>ханизмы осуществления контроля;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</w:t>
      </w:r>
      <w:r w:rsidR="00813576">
        <w:rPr>
          <w:rFonts w:ascii="Times New Roman" w:hAnsi="Times New Roman" w:cs="Times New Roman"/>
          <w:sz w:val="26"/>
          <w:szCs w:val="26"/>
        </w:rPr>
        <w:t>рганизации проверочных процедур;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понятие единого реестра проверок</w:t>
      </w:r>
      <w:r w:rsidR="00813576">
        <w:rPr>
          <w:rFonts w:ascii="Times New Roman" w:hAnsi="Times New Roman" w:cs="Times New Roman"/>
          <w:sz w:val="26"/>
          <w:szCs w:val="26"/>
        </w:rPr>
        <w:t>;</w:t>
      </w:r>
    </w:p>
    <w:p w:rsidR="00813576" w:rsidRDefault="00813576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процедура его формирования;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институт предварительной проверки жалобы и иной информации, поступивш</w:t>
      </w:r>
      <w:r w:rsidR="00813576"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</w:p>
    <w:p w:rsidR="00813576" w:rsidRDefault="002459F8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процедура организации проверки: порядок</w:t>
      </w:r>
      <w:r w:rsidR="00813576">
        <w:rPr>
          <w:rFonts w:ascii="Times New Roman" w:hAnsi="Times New Roman" w:cs="Times New Roman"/>
          <w:sz w:val="26"/>
          <w:szCs w:val="26"/>
        </w:rPr>
        <w:t>, этапы, инструменты проведения;</w:t>
      </w:r>
    </w:p>
    <w:p w:rsidR="00813576" w:rsidRDefault="00952A17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</w:t>
      </w:r>
      <w:r w:rsidR="00813576">
        <w:rPr>
          <w:rFonts w:ascii="Times New Roman" w:hAnsi="Times New Roman" w:cs="Times New Roman"/>
          <w:sz w:val="26"/>
          <w:szCs w:val="26"/>
        </w:rPr>
        <w:t>;</w:t>
      </w:r>
    </w:p>
    <w:p w:rsidR="007D5B2B" w:rsidRPr="00952A17" w:rsidRDefault="00952A17" w:rsidP="00813576">
      <w:pPr>
        <w:pStyle w:val="ConsPlusNormal"/>
        <w:numPr>
          <w:ilvl w:val="0"/>
          <w:numId w:val="1"/>
        </w:numPr>
        <w:ind w:left="993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меры, принимаемые по результатам проверки.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813576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C33027" w:rsidRPr="00C33027">
        <w:rPr>
          <w:rFonts w:cs="Times New Roman"/>
          <w:sz w:val="26"/>
          <w:szCs w:val="26"/>
        </w:rPr>
        <w:t>проведение камеральных налоговых проверок</w:t>
      </w:r>
      <w:r w:rsidR="00813576">
        <w:rPr>
          <w:rFonts w:cs="Times New Roman"/>
          <w:sz w:val="26"/>
          <w:szCs w:val="26"/>
        </w:rPr>
        <w:t>;</w:t>
      </w:r>
    </w:p>
    <w:p w:rsidR="00AF09BA" w:rsidRPr="00B855A6" w:rsidRDefault="00B855A6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855A6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3472AD">
        <w:rPr>
          <w:sz w:val="26"/>
          <w:szCs w:val="26"/>
        </w:rPr>
        <w:t>главного 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1323C" w:rsidRPr="0031323C">
        <w:rPr>
          <w:rFonts w:cs="Times New Roman"/>
          <w:sz w:val="26"/>
          <w:szCs w:val="26"/>
        </w:rPr>
        <w:t>контрольно-аналитическ</w:t>
      </w:r>
      <w:r w:rsidR="0031323C">
        <w:rPr>
          <w:rFonts w:cs="Times New Roman"/>
          <w:sz w:val="26"/>
          <w:szCs w:val="26"/>
        </w:rPr>
        <w:t>ий</w:t>
      </w:r>
      <w:r w:rsidR="0031323C" w:rsidRPr="0031323C">
        <w:rPr>
          <w:rFonts w:cs="Times New Roman"/>
          <w:sz w:val="26"/>
          <w:szCs w:val="26"/>
        </w:rPr>
        <w:t xml:space="preserve"> отдел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3472AD">
        <w:rPr>
          <w:sz w:val="26"/>
          <w:szCs w:val="26"/>
        </w:rPr>
        <w:t>главный  государственный  налоговый инспектор</w:t>
      </w:r>
      <w:r w:rsidR="00EC3748" w:rsidRPr="00BC4014">
        <w:rPr>
          <w:rFonts w:cs="Times New Roman"/>
          <w:sz w:val="26"/>
          <w:szCs w:val="26"/>
        </w:rPr>
        <w:t>обязан: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1) 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lastRenderedPageBreak/>
        <w:t>2) Передача материалов по проведенным мероприятиям налогового контроля в территориальные налоговые органы по месту учета выгодоприобретателя.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3) Инициирование проведения мероприятий оперативного контроля.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4) Выявление и пресечение схем уклонения от налогообложения.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5) Формирование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6) Проведение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7) Проведение мероприятий налогового контроля в рамках выездных налоговых проверок налогоплательщиков-выгодоприобретателей.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8)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9) 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10) 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 xml:space="preserve">11) Осуществление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12) Взаимодействие между структурными подразделениями территориального налогового органа.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13) 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14) Анализ модели поведения участников схем уклонения от налогообложения.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15) Разработка предложений по внесению изменений в налоговое законодательство и единым подходам к проверке в рамках установленной компетенции.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16) Обеспечение актуализации информационных ресурсов территориального налогового органа в рамках установленной сферы деятельности.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17) Формирование и направление в Управление отчетности в рамках установленной компетенции.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18) Ведение в установленном порядке делопроизводства, хранение и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сдача в архив документов Отдела.</w:t>
      </w:r>
    </w:p>
    <w:p w:rsidR="0031323C" w:rsidRPr="0031323C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19)  Подготовка информационных материалов для руководства Инспекции по вопросам компетенции Отдела.</w:t>
      </w:r>
    </w:p>
    <w:p w:rsidR="007E543B" w:rsidRPr="00D97741" w:rsidRDefault="0031323C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31323C">
        <w:rPr>
          <w:sz w:val="26"/>
          <w:szCs w:val="26"/>
        </w:rPr>
        <w:t>20) Осуществление иных функций, предусмотренных законодательством Российской Федерации и иными нормативными правовыми актами.</w:t>
      </w:r>
      <w:r>
        <w:rPr>
          <w:color w:val="000000"/>
          <w:sz w:val="26"/>
          <w:szCs w:val="26"/>
        </w:rPr>
        <w:tab/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lastRenderedPageBreak/>
        <w:t>государственный налоговый инспектор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>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государствнный налоговый инспектор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3472AD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F2A3A">
        <w:rPr>
          <w:rFonts w:cs="Times New Roman"/>
          <w:b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7F2A3A">
        <w:rPr>
          <w:rFonts w:cs="Times New Roman"/>
          <w:b/>
          <w:sz w:val="26"/>
          <w:szCs w:val="26"/>
        </w:rPr>
        <w:t>главный государственый налоговый инспектор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Сроки и процедуры подготовки, рассмотрения проектовуправленческих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 xml:space="preserve">ФНС России, государственными служащимииных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6B3316" w:rsidRDefault="006B3316" w:rsidP="00484CC9">
      <w:pPr>
        <w:widowControl w:val="0"/>
        <w:rPr>
          <w:rFonts w:cs="Times New Roman"/>
          <w:sz w:val="26"/>
          <w:szCs w:val="26"/>
        </w:rPr>
      </w:pP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3A5E74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государственногго налогового инспектора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A56" w:rsidRDefault="002E3A56" w:rsidP="003B7A81">
      <w:r>
        <w:separator/>
      </w:r>
    </w:p>
  </w:endnote>
  <w:endnote w:type="continuationSeparator" w:id="0">
    <w:p w:rsidR="002E3A56" w:rsidRDefault="002E3A5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A56" w:rsidRDefault="002E3A56" w:rsidP="003B7A81">
      <w:r>
        <w:separator/>
      </w:r>
    </w:p>
  </w:footnote>
  <w:footnote w:type="continuationSeparator" w:id="0">
    <w:p w:rsidR="002E3A56" w:rsidRDefault="002E3A5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472AD" w:rsidRPr="00B310A4" w:rsidRDefault="004C6B2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472AD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92CB7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472AD" w:rsidRPr="00B310A4" w:rsidRDefault="003472A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E5F4578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3A56"/>
    <w:rsid w:val="002E5447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72AD"/>
    <w:rsid w:val="003479FD"/>
    <w:rsid w:val="003643C2"/>
    <w:rsid w:val="00387CE6"/>
    <w:rsid w:val="00397C11"/>
    <w:rsid w:val="003A05C8"/>
    <w:rsid w:val="003A2761"/>
    <w:rsid w:val="003A43AB"/>
    <w:rsid w:val="003A5E74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15EC"/>
    <w:rsid w:val="004C6B23"/>
    <w:rsid w:val="004D3338"/>
    <w:rsid w:val="004E4F3F"/>
    <w:rsid w:val="004E67B8"/>
    <w:rsid w:val="004F46E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F3296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099E"/>
    <w:rsid w:val="00681090"/>
    <w:rsid w:val="00683559"/>
    <w:rsid w:val="00686C23"/>
    <w:rsid w:val="006A27DC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76437"/>
    <w:rsid w:val="00783E24"/>
    <w:rsid w:val="00792CB7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2A3A"/>
    <w:rsid w:val="007F339E"/>
    <w:rsid w:val="007F3D35"/>
    <w:rsid w:val="007F6439"/>
    <w:rsid w:val="00802DE2"/>
    <w:rsid w:val="00804AB6"/>
    <w:rsid w:val="008051FA"/>
    <w:rsid w:val="00806B0C"/>
    <w:rsid w:val="00812BFB"/>
    <w:rsid w:val="00813576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30B0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6406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289B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82A04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AE46EAF-C551-40C2-B896-0C92985FF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5835E-DD28-46FF-BB0E-9A3823BD6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2934</Words>
  <Characters>16725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19620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7</cp:revision>
  <cp:lastPrinted>2018-10-17T07:46:00Z</cp:lastPrinted>
  <dcterms:created xsi:type="dcterms:W3CDTF">2018-10-09T06:49:00Z</dcterms:created>
  <dcterms:modified xsi:type="dcterms:W3CDTF">2018-10-17T07:47:00Z</dcterms:modified>
</cp:coreProperties>
</file>